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BB4" w:rsidRPr="000A4BB4" w:rsidRDefault="000A4BB4" w:rsidP="000A4B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bookmarkEnd w:id="0"/>
      <w:r w:rsidRPr="000A4BB4">
        <w:rPr>
          <w:rFonts w:ascii="Arial" w:eastAsia="Times New Roman" w:hAnsi="Arial" w:cs="Arial"/>
          <w:b/>
          <w:bCs/>
          <w:color w:val="000000"/>
          <w:sz w:val="20"/>
          <w:szCs w:val="20"/>
        </w:rPr>
        <w:t>Redemption</w:t>
      </w:r>
    </w:p>
    <w:p w:rsidR="000A4BB4" w:rsidRPr="000A4BB4" w:rsidRDefault="000A4BB4" w:rsidP="000A4B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A4BB4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0A4BB4" w:rsidRPr="000A4BB4" w:rsidRDefault="000A4BB4" w:rsidP="000A4B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A4BB4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0A4BB4" w:rsidRPr="000A4BB4" w:rsidRDefault="000A4BB4" w:rsidP="000A4BB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A4BB4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0A4B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A4BB4">
        <w:rPr>
          <w:rFonts w:ascii="Arial" w:eastAsia="Times New Roman" w:hAnsi="Arial" w:cs="Arial"/>
          <w:color w:val="000000"/>
          <w:sz w:val="20"/>
          <w:szCs w:val="20"/>
        </w:rPr>
        <w:t>The plaintiff is mortgagor of lands of which the defendant is mortgagee.</w:t>
      </w:r>
    </w:p>
    <w:p w:rsidR="000A4BB4" w:rsidRPr="000A4BB4" w:rsidRDefault="000A4BB4" w:rsidP="000A4BB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A4BB4">
        <w:rPr>
          <w:rFonts w:ascii="Arial" w:eastAsia="Times New Roman" w:hAnsi="Arial" w:cs="Arial"/>
          <w:color w:val="000000"/>
          <w:sz w:val="20"/>
          <w:szCs w:val="20"/>
        </w:rPr>
        <w:t>2.</w:t>
      </w:r>
      <w:r w:rsidRPr="000A4B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A4BB4">
        <w:rPr>
          <w:rFonts w:ascii="Arial" w:eastAsia="Times New Roman" w:hAnsi="Arial" w:cs="Arial"/>
          <w:color w:val="000000"/>
          <w:sz w:val="20"/>
          <w:szCs w:val="20"/>
        </w:rPr>
        <w:t>The following are the particulars of the mortgage:-</w:t>
      </w:r>
    </w:p>
    <w:p w:rsidR="000A4BB4" w:rsidRPr="000A4BB4" w:rsidRDefault="000A4BB4" w:rsidP="000A4BB4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0A4BB4">
        <w:rPr>
          <w:rFonts w:ascii="Arial" w:eastAsia="Times New Roman" w:hAnsi="Arial" w:cs="Arial"/>
          <w:color w:val="000000"/>
          <w:sz w:val="20"/>
          <w:szCs w:val="20"/>
        </w:rPr>
        <w:t>a.</w:t>
      </w:r>
      <w:r w:rsidRPr="000A4B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0A4BB4">
        <w:rPr>
          <w:rFonts w:ascii="Arial" w:eastAsia="Times New Roman" w:hAnsi="Arial" w:cs="Arial"/>
          <w:color w:val="000000"/>
          <w:sz w:val="20"/>
          <w:szCs w:val="20"/>
        </w:rPr>
        <w:t>( date</w:t>
      </w:r>
      <w:proofErr w:type="gramEnd"/>
      <w:r w:rsidRPr="000A4BB4">
        <w:rPr>
          <w:rFonts w:ascii="Arial" w:eastAsia="Times New Roman" w:hAnsi="Arial" w:cs="Arial"/>
          <w:color w:val="000000"/>
          <w:sz w:val="20"/>
          <w:szCs w:val="20"/>
        </w:rPr>
        <w:t>);</w:t>
      </w:r>
    </w:p>
    <w:p w:rsidR="000A4BB4" w:rsidRPr="000A4BB4" w:rsidRDefault="000A4BB4" w:rsidP="000A4BB4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0A4BB4">
        <w:rPr>
          <w:rFonts w:ascii="Arial" w:eastAsia="Times New Roman" w:hAnsi="Arial" w:cs="Arial"/>
          <w:color w:val="000000"/>
          <w:sz w:val="20"/>
          <w:szCs w:val="20"/>
        </w:rPr>
        <w:t>b.</w:t>
      </w:r>
      <w:r w:rsidRPr="000A4B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proofErr w:type="gramStart"/>
      <w:r w:rsidRPr="000A4BB4">
        <w:rPr>
          <w:rFonts w:ascii="Arial" w:eastAsia="Times New Roman" w:hAnsi="Arial" w:cs="Arial"/>
          <w:color w:val="000000"/>
          <w:sz w:val="20"/>
          <w:szCs w:val="20"/>
        </w:rPr>
        <w:t>( names</w:t>
      </w:r>
      <w:proofErr w:type="gramEnd"/>
      <w:r w:rsidRPr="000A4BB4">
        <w:rPr>
          <w:rFonts w:ascii="Arial" w:eastAsia="Times New Roman" w:hAnsi="Arial" w:cs="Arial"/>
          <w:color w:val="000000"/>
          <w:sz w:val="20"/>
          <w:szCs w:val="20"/>
        </w:rPr>
        <w:t xml:space="preserve"> of mortgagor and mortgagee);</w:t>
      </w:r>
    </w:p>
    <w:p w:rsidR="000A4BB4" w:rsidRPr="000A4BB4" w:rsidRDefault="000A4BB4" w:rsidP="000A4BB4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0A4BB4">
        <w:rPr>
          <w:rFonts w:ascii="Arial" w:eastAsia="Times New Roman" w:hAnsi="Arial" w:cs="Arial"/>
          <w:color w:val="000000"/>
          <w:sz w:val="20"/>
          <w:szCs w:val="20"/>
        </w:rPr>
        <w:t>c.</w:t>
      </w:r>
      <w:r w:rsidRPr="000A4B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0A4BB4">
        <w:rPr>
          <w:rFonts w:ascii="Arial" w:eastAsia="Times New Roman" w:hAnsi="Arial" w:cs="Arial"/>
          <w:color w:val="000000"/>
          <w:sz w:val="20"/>
          <w:szCs w:val="20"/>
        </w:rPr>
        <w:t>( sum</w:t>
      </w:r>
      <w:proofErr w:type="gramEnd"/>
      <w:r w:rsidRPr="000A4BB4">
        <w:rPr>
          <w:rFonts w:ascii="Arial" w:eastAsia="Times New Roman" w:hAnsi="Arial" w:cs="Arial"/>
          <w:color w:val="000000"/>
          <w:sz w:val="20"/>
          <w:szCs w:val="20"/>
        </w:rPr>
        <w:t xml:space="preserve"> secured);</w:t>
      </w:r>
    </w:p>
    <w:p w:rsidR="000A4BB4" w:rsidRPr="000A4BB4" w:rsidRDefault="000A4BB4" w:rsidP="000A4BB4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0A4BB4">
        <w:rPr>
          <w:rFonts w:ascii="Arial" w:eastAsia="Times New Roman" w:hAnsi="Arial" w:cs="Arial"/>
          <w:color w:val="000000"/>
          <w:sz w:val="20"/>
          <w:szCs w:val="20"/>
        </w:rPr>
        <w:t>d.</w:t>
      </w:r>
      <w:r w:rsidRPr="000A4B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</w:t>
      </w:r>
      <w:proofErr w:type="gramStart"/>
      <w:r w:rsidRPr="000A4BB4">
        <w:rPr>
          <w:rFonts w:ascii="Arial" w:eastAsia="Times New Roman" w:hAnsi="Arial" w:cs="Arial"/>
          <w:color w:val="000000"/>
          <w:sz w:val="20"/>
          <w:szCs w:val="20"/>
        </w:rPr>
        <w:t>( rate</w:t>
      </w:r>
      <w:proofErr w:type="gramEnd"/>
      <w:r w:rsidRPr="000A4BB4">
        <w:rPr>
          <w:rFonts w:ascii="Arial" w:eastAsia="Times New Roman" w:hAnsi="Arial" w:cs="Arial"/>
          <w:color w:val="000000"/>
          <w:sz w:val="20"/>
          <w:szCs w:val="20"/>
        </w:rPr>
        <w:t xml:space="preserve"> of interest);</w:t>
      </w:r>
    </w:p>
    <w:p w:rsidR="000A4BB4" w:rsidRPr="000A4BB4" w:rsidRDefault="000A4BB4" w:rsidP="000A4BB4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w:rsidRPr="000A4BB4">
        <w:rPr>
          <w:rFonts w:ascii="Arial" w:eastAsia="Times New Roman" w:hAnsi="Arial" w:cs="Arial"/>
          <w:color w:val="000000"/>
          <w:sz w:val="20"/>
          <w:szCs w:val="20"/>
        </w:rPr>
        <w:t>e.</w:t>
      </w:r>
      <w:r w:rsidRPr="000A4B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proofErr w:type="gramStart"/>
      <w:r w:rsidRPr="000A4BB4">
        <w:rPr>
          <w:rFonts w:ascii="Arial" w:eastAsia="Times New Roman" w:hAnsi="Arial" w:cs="Arial"/>
          <w:color w:val="000000"/>
          <w:sz w:val="20"/>
          <w:szCs w:val="20"/>
        </w:rPr>
        <w:t>( property</w:t>
      </w:r>
      <w:proofErr w:type="gramEnd"/>
      <w:r w:rsidRPr="000A4BB4">
        <w:rPr>
          <w:rFonts w:ascii="Arial" w:eastAsia="Times New Roman" w:hAnsi="Arial" w:cs="Arial"/>
          <w:color w:val="000000"/>
          <w:sz w:val="20"/>
          <w:szCs w:val="20"/>
        </w:rPr>
        <w:t xml:space="preserve"> subject to mortgage);</w:t>
      </w:r>
    </w:p>
    <w:p w:rsidR="000A4BB4" w:rsidRPr="000A4BB4" w:rsidRDefault="000A4BB4" w:rsidP="000A4BB4">
      <w:pPr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A4BB4">
        <w:rPr>
          <w:rFonts w:ascii="Arial" w:eastAsia="Times New Roman" w:hAnsi="Arial" w:cs="Arial"/>
          <w:color w:val="000000"/>
          <w:sz w:val="20"/>
          <w:szCs w:val="20"/>
        </w:rPr>
        <w:t>f</w:t>
      </w:r>
      <w:proofErr w:type="gramEnd"/>
      <w:r w:rsidRPr="000A4BB4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Pr="000A4B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A4BB4">
        <w:rPr>
          <w:rFonts w:ascii="Arial" w:eastAsia="Times New Roman" w:hAnsi="Arial" w:cs="Arial"/>
          <w:color w:val="000000"/>
          <w:sz w:val="20"/>
          <w:szCs w:val="20"/>
        </w:rPr>
        <w:t>if the plaintiff's title is derivative, state shortly the transfers or devolution under which he claims).</w:t>
      </w:r>
    </w:p>
    <w:p w:rsidR="000A4BB4" w:rsidRPr="000A4BB4" w:rsidRDefault="000A4BB4" w:rsidP="000A4BB4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A4BB4">
        <w:rPr>
          <w:rFonts w:ascii="Arial" w:eastAsia="Times New Roman" w:hAnsi="Arial" w:cs="Arial"/>
          <w:color w:val="000000"/>
          <w:sz w:val="20"/>
          <w:szCs w:val="20"/>
        </w:rPr>
        <w:t>( If</w:t>
      </w:r>
      <w:proofErr w:type="gramEnd"/>
      <w:r w:rsidRPr="000A4BB4">
        <w:rPr>
          <w:rFonts w:ascii="Arial" w:eastAsia="Times New Roman" w:hAnsi="Arial" w:cs="Arial"/>
          <w:color w:val="000000"/>
          <w:sz w:val="20"/>
          <w:szCs w:val="20"/>
        </w:rPr>
        <w:t xml:space="preserve"> the plaintiff is mortgage in possession, add)</w:t>
      </w:r>
    </w:p>
    <w:p w:rsidR="000A4BB4" w:rsidRPr="000A4BB4" w:rsidRDefault="000A4BB4" w:rsidP="000A4BB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A4BB4">
        <w:rPr>
          <w:rFonts w:ascii="Arial" w:eastAsia="Times New Roman" w:hAnsi="Arial" w:cs="Arial"/>
          <w:color w:val="000000"/>
          <w:sz w:val="20"/>
          <w:szCs w:val="20"/>
        </w:rPr>
        <w:t>3.</w:t>
      </w:r>
      <w:r w:rsidRPr="000A4B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A4BB4">
        <w:rPr>
          <w:rFonts w:ascii="Arial" w:eastAsia="Times New Roman" w:hAnsi="Arial" w:cs="Arial"/>
          <w:color w:val="000000"/>
          <w:sz w:val="20"/>
          <w:szCs w:val="20"/>
        </w:rPr>
        <w:t xml:space="preserve">The defendant has taken possession </w:t>
      </w:r>
      <w:proofErr w:type="gramStart"/>
      <w:r w:rsidRPr="000A4BB4">
        <w:rPr>
          <w:rFonts w:ascii="Arial" w:eastAsia="Times New Roman" w:hAnsi="Arial" w:cs="Arial"/>
          <w:color w:val="000000"/>
          <w:sz w:val="20"/>
          <w:szCs w:val="20"/>
        </w:rPr>
        <w:t>[ or</w:t>
      </w:r>
      <w:proofErr w:type="gramEnd"/>
      <w:r w:rsidRPr="000A4BB4">
        <w:rPr>
          <w:rFonts w:ascii="Arial" w:eastAsia="Times New Roman" w:hAnsi="Arial" w:cs="Arial"/>
          <w:color w:val="000000"/>
          <w:sz w:val="20"/>
          <w:szCs w:val="20"/>
        </w:rPr>
        <w:t xml:space="preserve"> has received the rents ] of the mortgaged property.</w:t>
      </w:r>
    </w:p>
    <w:p w:rsidR="000A4BB4" w:rsidRPr="000A4BB4" w:rsidRDefault="000A4BB4" w:rsidP="000A4BB4">
      <w:pPr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A4BB4">
        <w:rPr>
          <w:rFonts w:ascii="Arial" w:eastAsia="Times New Roman" w:hAnsi="Arial" w:cs="Arial"/>
          <w:color w:val="000000"/>
          <w:sz w:val="20"/>
          <w:szCs w:val="20"/>
        </w:rPr>
        <w:t>[ As</w:t>
      </w:r>
      <w:proofErr w:type="gramEnd"/>
      <w:r w:rsidRPr="000A4BB4">
        <w:rPr>
          <w:rFonts w:ascii="Arial" w:eastAsia="Times New Roman" w:hAnsi="Arial" w:cs="Arial"/>
          <w:color w:val="000000"/>
          <w:sz w:val="20"/>
          <w:szCs w:val="20"/>
        </w:rPr>
        <w:t xml:space="preserve"> in paras.4 and 5 of Form No.1.]</w:t>
      </w:r>
    </w:p>
    <w:p w:rsidR="000A4BB4" w:rsidRPr="000A4BB4" w:rsidRDefault="000A4BB4" w:rsidP="000A4BB4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0A4BB4">
        <w:rPr>
          <w:rFonts w:ascii="Arial" w:eastAsia="Times New Roman" w:hAnsi="Arial" w:cs="Arial"/>
          <w:color w:val="000000"/>
          <w:sz w:val="20"/>
          <w:szCs w:val="20"/>
        </w:rPr>
        <w:t>6.</w:t>
      </w:r>
      <w:r w:rsidRPr="000A4BB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0A4BB4">
        <w:rPr>
          <w:rFonts w:ascii="Arial" w:eastAsia="Times New Roman" w:hAnsi="Arial" w:cs="Arial"/>
          <w:color w:val="000000"/>
          <w:sz w:val="20"/>
          <w:szCs w:val="20"/>
        </w:rPr>
        <w:t xml:space="preserve">The plaintiff claims to redeem the said property and to have the same reconvened to his </w:t>
      </w:r>
      <w:proofErr w:type="gramStart"/>
      <w:r w:rsidRPr="000A4BB4">
        <w:rPr>
          <w:rFonts w:ascii="Arial" w:eastAsia="Times New Roman" w:hAnsi="Arial" w:cs="Arial"/>
          <w:color w:val="000000"/>
          <w:sz w:val="20"/>
          <w:szCs w:val="20"/>
        </w:rPr>
        <w:t>[ and</w:t>
      </w:r>
      <w:proofErr w:type="gramEnd"/>
      <w:r w:rsidRPr="000A4BB4">
        <w:rPr>
          <w:rFonts w:ascii="Arial" w:eastAsia="Times New Roman" w:hAnsi="Arial" w:cs="Arial"/>
          <w:color w:val="000000"/>
          <w:sz w:val="20"/>
          <w:szCs w:val="20"/>
        </w:rPr>
        <w:t xml:space="preserve"> to have possession thereof ].</w:t>
      </w:r>
    </w:p>
    <w:sectPr w:rsidR="000A4BB4" w:rsidRPr="000A4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B4"/>
    <w:rsid w:val="000A4BB4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4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2019-07-21T06:51:00Z</dcterms:created>
  <dcterms:modified xsi:type="dcterms:W3CDTF">2019-07-21T06:51:00Z</dcterms:modified>
</cp:coreProperties>
</file>